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61D9" w14:textId="77777777" w:rsidR="0001105B" w:rsidRDefault="0001105B" w:rsidP="0001105B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8"/>
          <w:szCs w:val="32"/>
        </w:rPr>
      </w:pPr>
      <w:r>
        <w:rPr>
          <w:rFonts w:cs="Arial"/>
          <w:b/>
          <w:sz w:val="28"/>
          <w:szCs w:val="32"/>
        </w:rPr>
        <w:t>Wniosek OSD o wydanie warunków technicznych</w:t>
      </w:r>
    </w:p>
    <w:p w14:paraId="3FE784BE" w14:textId="2553388A" w:rsidR="0001105B" w:rsidRDefault="0001105B" w:rsidP="0001105B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podłączenia do Sieci Szerokopasmowej Polski Wschodniej – województwo lubelskie</w:t>
      </w:r>
    </w:p>
    <w:tbl>
      <w:tblPr>
        <w:tblW w:w="929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616"/>
        <w:gridCol w:w="666"/>
        <w:gridCol w:w="716"/>
        <w:gridCol w:w="1559"/>
        <w:gridCol w:w="2771"/>
      </w:tblGrid>
      <w:tr w:rsidR="0001105B" w14:paraId="697E2CB9" w14:textId="77777777" w:rsidTr="0030322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3061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</w:t>
            </w:r>
            <w:r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C7E9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2B34" w14:textId="77777777" w:rsidR="0001105B" w:rsidRPr="0001105B" w:rsidRDefault="0001105B" w:rsidP="0001105B">
            <w:pPr>
              <w:pStyle w:val="NumernagUS"/>
              <w:rPr>
                <w:sz w:val="18"/>
                <w:szCs w:val="18"/>
              </w:rPr>
            </w:pPr>
            <w:r w:rsidRPr="0001105B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05B">
              <w:instrText xml:space="preserve"> FORMCHECKBOX </w:instrText>
            </w:r>
            <w:r w:rsidR="00272528">
              <w:fldChar w:fldCharType="separate"/>
            </w:r>
            <w:r w:rsidRPr="0001105B">
              <w:fldChar w:fldCharType="end"/>
            </w:r>
            <w:r w:rsidRPr="0001105B">
              <w:t xml:space="preserve"> Wniosek w ramach Działania 1.1 POPC</w:t>
            </w:r>
          </w:p>
          <w:p w14:paraId="0DC569F2" w14:textId="3B0514F9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 w:rsidRPr="0001105B">
              <w:rPr>
                <w:rFonts w:cs="Arial"/>
                <w:bCs/>
                <w:sz w:val="20"/>
                <w:szCs w:val="20"/>
              </w:rPr>
              <w:t>Obszar inwestycyjny POPC:</w:t>
            </w:r>
          </w:p>
        </w:tc>
      </w:tr>
      <w:tr w:rsidR="0001105B" w14:paraId="7B02A72F" w14:textId="77777777" w:rsidTr="0001105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9DCF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i adres OSD*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D78E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</w:p>
          <w:p w14:paraId="513A35C1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</w:p>
          <w:p w14:paraId="412D1EC8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1105B" w14:paraId="68318F1C" w14:textId="77777777" w:rsidTr="0001105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AFAF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WI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9EEC" w14:textId="77777777" w:rsidR="0001105B" w:rsidRDefault="0001105B">
            <w:pPr>
              <w:spacing w:before="40" w:after="40"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Województwo Lubelskie, </w:t>
            </w:r>
            <w:r>
              <w:rPr>
                <w:rFonts w:cs="Arial"/>
                <w:sz w:val="20"/>
                <w:szCs w:val="20"/>
                <w:lang w:eastAsia="pl-PL"/>
              </w:rPr>
              <w:t>ul. Artura Grottgera 4, 20-029 Lublin</w:t>
            </w:r>
          </w:p>
        </w:tc>
      </w:tr>
      <w:tr w:rsidR="0001105B" w14:paraId="6BD9BA7E" w14:textId="77777777" w:rsidTr="0001105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1B09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Punkt Dostępu A*</w:t>
            </w:r>
          </w:p>
          <w:p w14:paraId="12B5F766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(lub węzeł dla kolokacji)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B056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1105B" w14:paraId="778B10C8" w14:textId="77777777" w:rsidTr="0001105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5927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Punkt Dostępu B</w:t>
            </w:r>
          </w:p>
          <w:p w14:paraId="5F6CFDDD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(w przypadku relacji*)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F92C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1105B" w14:paraId="4FFC537E" w14:textId="77777777" w:rsidTr="0001105B"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B5FA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Rodzaj usługi*</w:t>
            </w:r>
          </w:p>
          <w:p w14:paraId="4EC51242" w14:textId="6FF3450E" w:rsidR="0001105B" w:rsidRDefault="0001105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(w przypadku składania wniosku </w:t>
            </w:r>
            <w:r w:rsidR="004E3CD3">
              <w:rPr>
                <w:rFonts w:cs="Arial"/>
                <w:sz w:val="16"/>
                <w:szCs w:val="16"/>
              </w:rPr>
              <w:t>na</w:t>
            </w:r>
            <w:r>
              <w:rPr>
                <w:rFonts w:cs="Arial"/>
                <w:sz w:val="16"/>
                <w:szCs w:val="16"/>
              </w:rPr>
              <w:t xml:space="preserve"> kilka usług do każdej usługi należy złożyć oddzielny wniosek)</w:t>
            </w:r>
          </w:p>
          <w:p w14:paraId="795A5107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E37EB1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Dzierżawa Ciemnych Włókien     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1D99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72528">
              <w:rPr>
                <w:rFonts w:cs="Arial"/>
                <w:sz w:val="20"/>
                <w:szCs w:val="20"/>
              </w:rPr>
            </w:r>
            <w:r w:rsidR="0027252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1j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72528">
              <w:rPr>
                <w:rFonts w:cs="Arial"/>
                <w:sz w:val="20"/>
                <w:szCs w:val="20"/>
              </w:rPr>
            </w:r>
            <w:r w:rsidR="0027252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2j 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72528">
              <w:rPr>
                <w:rFonts w:cs="Arial"/>
                <w:sz w:val="20"/>
                <w:szCs w:val="20"/>
              </w:rPr>
            </w:r>
            <w:r w:rsidR="0027252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więcej j, ilość: …….</w:t>
            </w:r>
          </w:p>
        </w:tc>
      </w:tr>
      <w:tr w:rsidR="0001105B" w14:paraId="64EFE8FF" w14:textId="77777777" w:rsidTr="00011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EB9B" w14:textId="77777777" w:rsidR="0001105B" w:rsidRDefault="0001105B">
            <w:pPr>
              <w:spacing w:line="256" w:lineRule="auto"/>
              <w:jc w:val="left"/>
              <w:rPr>
                <w:rFonts w:eastAsia="Calibri" w:cs="Arial"/>
                <w:i/>
                <w:sz w:val="16"/>
                <w:szCs w:val="16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A6330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Transmisja Danych Ethernet     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2ABE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72528">
              <w:rPr>
                <w:rFonts w:cs="Arial"/>
                <w:sz w:val="20"/>
                <w:szCs w:val="20"/>
              </w:rPr>
            </w:r>
            <w:r w:rsidR="0027252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punkt-punkt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72528">
              <w:rPr>
                <w:rFonts w:cs="Arial"/>
                <w:sz w:val="20"/>
                <w:szCs w:val="20"/>
              </w:rPr>
            </w:r>
            <w:r w:rsidR="0027252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punkt-wielopunkt</w:t>
            </w:r>
          </w:p>
          <w:p w14:paraId="652C0605" w14:textId="78842DA5" w:rsidR="0001105B" w:rsidRDefault="00E416B8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01105B">
              <w:rPr>
                <w:rFonts w:cs="Arial"/>
                <w:sz w:val="20"/>
                <w:szCs w:val="20"/>
              </w:rPr>
              <w:t>rzepływność łącza ……………………..</w:t>
            </w:r>
          </w:p>
        </w:tc>
      </w:tr>
      <w:tr w:rsidR="0001105B" w14:paraId="5430891D" w14:textId="77777777" w:rsidTr="0001105B">
        <w:trPr>
          <w:trHeight w:val="1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7027" w14:textId="77777777" w:rsidR="0001105B" w:rsidRDefault="0001105B">
            <w:pPr>
              <w:spacing w:line="256" w:lineRule="auto"/>
              <w:jc w:val="left"/>
              <w:rPr>
                <w:rFonts w:eastAsia="Calibri" w:cs="Arial"/>
                <w:i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6921" w14:textId="05427BE2" w:rsidR="0001105B" w:rsidRPr="0001105B" w:rsidRDefault="0001105B" w:rsidP="0001105B">
            <w:pPr>
              <w:pStyle w:val="NumernagUS"/>
            </w:pPr>
            <w:r>
              <w:t>Kolokacja</w:t>
            </w: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CC1D" w14:textId="77777777" w:rsidR="0001105B" w:rsidRDefault="0001105B">
            <w:pPr>
              <w:autoSpaceDE w:val="0"/>
              <w:autoSpaceDN w:val="0"/>
              <w:spacing w:before="60" w:after="60" w:line="256" w:lineRule="auto"/>
              <w:ind w:right="5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węzeł szkieletowy:    pasywna ilość U ………</w:t>
            </w:r>
          </w:p>
          <w:p w14:paraId="4B0637A4" w14:textId="66F00E46" w:rsidR="0001105B" w:rsidRDefault="0001105B">
            <w:pPr>
              <w:autoSpaceDE w:val="0"/>
              <w:autoSpaceDN w:val="0"/>
              <w:spacing w:before="60" w:after="60" w:line="256" w:lineRule="auto"/>
              <w:ind w:right="5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      aktywna </w:t>
            </w:r>
            <w:r w:rsidR="00E416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ilość U ……...          </w:t>
            </w:r>
          </w:p>
          <w:p w14:paraId="1001460F" w14:textId="49C76CC8" w:rsidR="0001105B" w:rsidRDefault="0001105B">
            <w:pPr>
              <w:autoSpaceDE w:val="0"/>
              <w:autoSpaceDN w:val="0"/>
              <w:spacing w:before="60" w:after="60" w:line="256" w:lineRule="auto"/>
              <w:ind w:right="5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węzeł dystrybucyjny: pasywna ilość U w części ODF  ……..…</w:t>
            </w:r>
          </w:p>
          <w:p w14:paraId="1BE978E8" w14:textId="71823B5F" w:rsidR="0001105B" w:rsidRDefault="0001105B">
            <w:pPr>
              <w:autoSpaceDE w:val="0"/>
              <w:autoSpaceDN w:val="0"/>
              <w:spacing w:before="60" w:after="60" w:line="256" w:lineRule="auto"/>
              <w:ind w:right="57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      pasywna ilość U w części ISP    ……..…</w:t>
            </w:r>
          </w:p>
          <w:p w14:paraId="0273C843" w14:textId="3BF5FCCD" w:rsidR="0001105B" w:rsidRDefault="0001105B">
            <w:pPr>
              <w:autoSpaceDE w:val="0"/>
              <w:autoSpaceDN w:val="0"/>
              <w:spacing w:before="60" w:after="60" w:line="256" w:lineRule="auto"/>
              <w:ind w:right="5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      aktywna</w:t>
            </w:r>
            <w:r w:rsidR="00E416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ilość U ….…..          </w:t>
            </w:r>
          </w:p>
          <w:p w14:paraId="66D00C62" w14:textId="45F7EB49" w:rsidR="0001105B" w:rsidRDefault="0001105B">
            <w:pPr>
              <w:autoSpaceDE w:val="0"/>
              <w:autoSpaceDN w:val="0"/>
              <w:spacing w:before="60" w:after="60" w:line="256" w:lineRule="auto"/>
              <w:ind w:right="5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zasilanie**:  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72528">
              <w:rPr>
                <w:rFonts w:cs="Arial"/>
                <w:sz w:val="20"/>
                <w:szCs w:val="20"/>
              </w:rPr>
            </w:r>
            <w:r w:rsidR="0027252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48V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72528">
              <w:rPr>
                <w:rFonts w:cs="Arial"/>
                <w:sz w:val="20"/>
                <w:szCs w:val="20"/>
              </w:rPr>
            </w:r>
            <w:r w:rsidR="0027252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230V                                              </w:t>
            </w:r>
          </w:p>
          <w:p w14:paraId="5677FCF8" w14:textId="2260906A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moc znamionowa lub pobór prądu (I lub P) …………..……..</w:t>
            </w:r>
          </w:p>
        </w:tc>
      </w:tr>
      <w:tr w:rsidR="0001105B" w14:paraId="4E444502" w14:textId="77777777" w:rsidTr="00011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0143" w14:textId="77777777" w:rsidR="0001105B" w:rsidRDefault="0001105B">
            <w:pPr>
              <w:spacing w:line="256" w:lineRule="auto"/>
              <w:jc w:val="left"/>
              <w:rPr>
                <w:rFonts w:eastAsia="Calibri" w:cs="Arial"/>
                <w:i/>
                <w:sz w:val="16"/>
                <w:szCs w:val="16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825E7A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-10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Dzierżawa Kanalizacji Kablowej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6F40D2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72528">
              <w:rPr>
                <w:rFonts w:cs="Arial"/>
                <w:sz w:val="20"/>
                <w:szCs w:val="20"/>
              </w:rPr>
            </w:r>
            <w:r w:rsidR="0027252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Ø do 8 mm   </w:t>
            </w:r>
          </w:p>
          <w:p w14:paraId="68166B3D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72528">
              <w:rPr>
                <w:rFonts w:cs="Arial"/>
                <w:sz w:val="20"/>
                <w:szCs w:val="20"/>
              </w:rPr>
            </w:r>
            <w:r w:rsidR="0027252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rura 40 </w:t>
            </w:r>
            <w:r>
              <w:rPr>
                <w:rFonts w:cs="Arial"/>
                <w:sz w:val="18"/>
                <w:szCs w:val="18"/>
              </w:rPr>
              <w:t>mm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F0C8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72528">
              <w:rPr>
                <w:rFonts w:cs="Arial"/>
                <w:sz w:val="20"/>
                <w:szCs w:val="20"/>
              </w:rPr>
            </w:r>
            <w:r w:rsidR="0027252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Ø powyżej 8 do 12 mm</w:t>
            </w:r>
          </w:p>
          <w:p w14:paraId="544DF887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72528">
              <w:rPr>
                <w:rFonts w:cs="Arial"/>
                <w:sz w:val="20"/>
                <w:szCs w:val="20"/>
              </w:rPr>
            </w:r>
            <w:r w:rsidR="0027252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Ø powyżej 12 do 16 </w:t>
            </w:r>
            <w:r>
              <w:rPr>
                <w:rFonts w:cs="Arial"/>
                <w:sz w:val="18"/>
                <w:szCs w:val="18"/>
              </w:rPr>
              <w:t xml:space="preserve">mm  </w:t>
            </w:r>
          </w:p>
        </w:tc>
      </w:tr>
      <w:tr w:rsidR="0001105B" w14:paraId="079AC607" w14:textId="77777777" w:rsidTr="00011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4222" w14:textId="77777777" w:rsidR="0001105B" w:rsidRDefault="0001105B">
            <w:pPr>
              <w:spacing w:line="256" w:lineRule="auto"/>
              <w:jc w:val="left"/>
              <w:rPr>
                <w:rFonts w:eastAsia="Calibri" w:cs="Arial"/>
                <w:i/>
                <w:sz w:val="16"/>
                <w:szCs w:val="16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ADD51D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Dostęp do Sieci Internet         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8D4E" w14:textId="32C2E432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72528">
              <w:rPr>
                <w:rFonts w:cs="Arial"/>
                <w:sz w:val="20"/>
                <w:szCs w:val="20"/>
              </w:rPr>
            </w:r>
            <w:r w:rsidR="0027252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="00E5314D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rzep</w:t>
            </w:r>
            <w:r w:rsidR="00E5314D">
              <w:rPr>
                <w:rFonts w:cs="Arial"/>
                <w:sz w:val="20"/>
                <w:szCs w:val="20"/>
              </w:rPr>
              <w:t xml:space="preserve">ustowość </w:t>
            </w:r>
            <w:r>
              <w:rPr>
                <w:rFonts w:cs="Arial"/>
                <w:sz w:val="20"/>
                <w:szCs w:val="20"/>
              </w:rPr>
              <w:t>łącza ……………..</w:t>
            </w:r>
          </w:p>
        </w:tc>
      </w:tr>
      <w:tr w:rsidR="0001105B" w14:paraId="4A34B99C" w14:textId="77777777" w:rsidTr="00011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A21B" w14:textId="77777777" w:rsidR="0001105B" w:rsidRDefault="0001105B">
            <w:pPr>
              <w:spacing w:line="256" w:lineRule="auto"/>
              <w:jc w:val="left"/>
              <w:rPr>
                <w:rFonts w:eastAsia="Calibri" w:cs="Arial"/>
                <w:i/>
                <w:sz w:val="16"/>
                <w:szCs w:val="16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76BC0C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Transmisja Danych Lambda   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1B2F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72528">
              <w:rPr>
                <w:rFonts w:cs="Arial"/>
                <w:sz w:val="20"/>
                <w:szCs w:val="20"/>
              </w:rPr>
            </w:r>
            <w:r w:rsidR="0027252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1105B" w14:paraId="2EEE7318" w14:textId="77777777" w:rsidTr="0001105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46C8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Osoba kontaktowa ds. technicznych*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3986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Imię i nazwisko: </w:t>
            </w:r>
          </w:p>
          <w:p w14:paraId="37E1C5D6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telefon: </w:t>
            </w:r>
          </w:p>
          <w:p w14:paraId="6B6F7BD4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e-mail: </w:t>
            </w:r>
          </w:p>
        </w:tc>
      </w:tr>
      <w:tr w:rsidR="0001105B" w14:paraId="31FFE6B7" w14:textId="77777777" w:rsidTr="0001105B">
        <w:trPr>
          <w:trHeight w:val="1805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3BF5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Opis nawiązania OSD do Punktów Dostępu i uwagi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F07C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</w:p>
          <w:p w14:paraId="6617A4AC" w14:textId="71A4E5DF" w:rsidR="0001105B" w:rsidRDefault="0001105B" w:rsidP="00B47392">
            <w:pPr>
              <w:autoSpaceDE w:val="0"/>
              <w:autoSpaceDN w:val="0"/>
              <w:spacing w:before="60" w:after="60" w:line="256" w:lineRule="auto"/>
              <w:ind w:right="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                                          </w:t>
            </w:r>
          </w:p>
          <w:p w14:paraId="341558E4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1105B" w14:paraId="40BF071B" w14:textId="77777777" w:rsidTr="00445A74">
        <w:trPr>
          <w:trHeight w:val="1500"/>
        </w:trPr>
        <w:tc>
          <w:tcPr>
            <w:tcW w:w="49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EA8A70" w14:textId="77777777" w:rsidR="0030322F" w:rsidRPr="0030322F" w:rsidRDefault="0030322F" w:rsidP="0030322F">
            <w:pPr>
              <w:pStyle w:val="NumernagUS"/>
              <w:rPr>
                <w:sz w:val="16"/>
                <w:szCs w:val="16"/>
              </w:rPr>
            </w:pPr>
            <w:r w:rsidRPr="0030322F">
              <w:rPr>
                <w:sz w:val="16"/>
                <w:szCs w:val="16"/>
              </w:rPr>
              <w:t>*  pola wymagane</w:t>
            </w:r>
          </w:p>
          <w:p w14:paraId="63CDE87E" w14:textId="77777777" w:rsidR="0030322F" w:rsidRPr="0030322F" w:rsidRDefault="0030322F" w:rsidP="0030322F">
            <w:pPr>
              <w:pStyle w:val="NumernagUS"/>
              <w:rPr>
                <w:sz w:val="16"/>
                <w:szCs w:val="16"/>
              </w:rPr>
            </w:pPr>
            <w:r w:rsidRPr="0030322F">
              <w:rPr>
                <w:sz w:val="16"/>
                <w:szCs w:val="16"/>
              </w:rPr>
              <w:t>** zasilanie gwarantowane jest oferowane przy napięciu stałym 48V</w:t>
            </w:r>
          </w:p>
          <w:p w14:paraId="6F15DFB9" w14:textId="77777777" w:rsidR="0001105B" w:rsidRDefault="0001105B" w:rsidP="00E416B8">
            <w:pPr>
              <w:pStyle w:val="NumernagUS"/>
              <w:ind w:left="0" w:firstLine="0"/>
            </w:pP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F135" w14:textId="77777777" w:rsidR="0001105B" w:rsidRDefault="0001105B">
            <w:pPr>
              <w:spacing w:before="40" w:after="40" w:line="25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2049D6F3" w14:textId="5EE90A38" w:rsidR="00E416B8" w:rsidRDefault="00E416B8">
            <w:pPr>
              <w:spacing w:before="40" w:after="40" w:line="25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2D39F53D" w14:textId="2381F868" w:rsidR="00445A74" w:rsidRDefault="00445A74">
            <w:pPr>
              <w:spacing w:before="40" w:after="40" w:line="25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7A2A34E0" w14:textId="67EA3D98" w:rsidR="0001105B" w:rsidRDefault="0001105B">
            <w:pPr>
              <w:spacing w:before="40" w:after="40" w:line="25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</w:t>
            </w:r>
          </w:p>
          <w:p w14:paraId="403B5F2D" w14:textId="77777777" w:rsidR="0001105B" w:rsidRDefault="0001105B">
            <w:pPr>
              <w:spacing w:before="40" w:after="40" w:line="256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 OSD)*</w:t>
            </w:r>
          </w:p>
        </w:tc>
      </w:tr>
    </w:tbl>
    <w:p w14:paraId="5ACC2BF2" w14:textId="4A3D4EC6" w:rsidR="00873BA3" w:rsidRPr="00A1321F" w:rsidRDefault="0001105B" w:rsidP="00E416B8">
      <w:pPr>
        <w:autoSpaceDE w:val="0"/>
        <w:autoSpaceDN w:val="0"/>
        <w:adjustRightInd w:val="0"/>
        <w:jc w:val="center"/>
        <w:rPr>
          <w:color w:val="FF0000"/>
        </w:rPr>
      </w:pPr>
      <w:r w:rsidRPr="00A1321F">
        <w:rPr>
          <w:rFonts w:cs="Arial"/>
          <w:color w:val="FF0000"/>
          <w:sz w:val="20"/>
          <w:szCs w:val="20"/>
        </w:rPr>
        <w:t xml:space="preserve">Uzupełniony i podpisany wniosek należy przesłać na adres </w:t>
      </w:r>
      <w:r w:rsidRPr="00A1321F">
        <w:rPr>
          <w:rFonts w:cs="Arial"/>
          <w:b/>
          <w:color w:val="FF0000"/>
          <w:sz w:val="20"/>
          <w:szCs w:val="20"/>
        </w:rPr>
        <w:t>biuro@lubelskie.pl</w:t>
      </w:r>
    </w:p>
    <w:sectPr w:rsidR="00873BA3" w:rsidRPr="00A1321F" w:rsidSect="006C50C1">
      <w:footerReference w:type="default" r:id="rId8"/>
      <w:pgSz w:w="11906" w:h="16838"/>
      <w:pgMar w:top="1417" w:right="1417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8B70D" w14:textId="77777777" w:rsidR="00272528" w:rsidRDefault="00272528" w:rsidP="008B57D5">
      <w:pPr>
        <w:spacing w:after="0" w:line="240" w:lineRule="auto"/>
      </w:pPr>
      <w:r>
        <w:separator/>
      </w:r>
    </w:p>
  </w:endnote>
  <w:endnote w:type="continuationSeparator" w:id="0">
    <w:p w14:paraId="09F23802" w14:textId="77777777" w:rsidR="00272528" w:rsidRDefault="00272528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4107"/>
      <w:gridCol w:w="3093"/>
      <w:gridCol w:w="451"/>
      <w:gridCol w:w="425"/>
    </w:tblGrid>
    <w:tr w:rsidR="003B50DB" w:rsidRPr="0051431B" w14:paraId="60F63C53" w14:textId="77777777" w:rsidTr="00AC75C0">
      <w:tc>
        <w:tcPr>
          <w:tcW w:w="8647" w:type="dxa"/>
          <w:gridSpan w:val="4"/>
        </w:tcPr>
        <w:p w14:paraId="03F35FDA" w14:textId="4AE703BA" w:rsidR="003B50DB" w:rsidRPr="003F7910" w:rsidRDefault="0001105B" w:rsidP="003B50DB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WNIOSEK OSD O WYDANIE WARUNKÓW TECHNICZNYCH PODŁĄCZENIA DO SSPW-WL</w:t>
          </w:r>
        </w:p>
      </w:tc>
      <w:tc>
        <w:tcPr>
          <w:tcW w:w="425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EndPr/>
          <w:sdtContent>
            <w:p w14:paraId="2AB0F00F" w14:textId="77777777" w:rsidR="003B50DB" w:rsidRPr="0051431B" w:rsidRDefault="003B50DB" w:rsidP="003B50DB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AC75C0" w:rsidRPr="0051431B" w14:paraId="3574203E" w14:textId="77777777" w:rsidTr="00AC75C0">
      <w:tc>
        <w:tcPr>
          <w:tcW w:w="9072" w:type="dxa"/>
          <w:gridSpan w:val="5"/>
        </w:tcPr>
        <w:p w14:paraId="3AD26B88" w14:textId="7777777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</w:p>
      </w:tc>
    </w:tr>
    <w:tr w:rsidR="00AC75C0" w:rsidRPr="0051431B" w14:paraId="12E56DD9" w14:textId="77777777" w:rsidTr="00444F14">
      <w:tc>
        <w:tcPr>
          <w:tcW w:w="996" w:type="dxa"/>
        </w:tcPr>
        <w:p w14:paraId="61282690" w14:textId="0673A70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rFonts w:ascii="Lubelskie" w:hAnsi="Lubelskie"/>
              <w:b/>
              <w:noProof/>
              <w:color w:val="6C6F70"/>
              <w:sz w:val="18"/>
              <w:szCs w:val="16"/>
            </w:rPr>
            <w:drawing>
              <wp:inline distT="0" distB="0" distL="0" distR="0" wp14:anchorId="1DDB7237" wp14:editId="06B96414">
                <wp:extent cx="488950" cy="488950"/>
                <wp:effectExtent l="0" t="0" r="6350" b="635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</w:tcPr>
        <w:p w14:paraId="130FB720" w14:textId="77777777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Lubelskie Centrum Innowacji i Technologii</w:t>
          </w:r>
        </w:p>
        <w:p w14:paraId="5DA04484" w14:textId="3F583193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20-027 Lublin, ul. Mieczysława Karłowicza 4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</w:p>
        <w:p w14:paraId="4A2F7373" w14:textId="77777777" w:rsidR="0056181C" w:rsidRDefault="0056181C" w:rsidP="0056181C">
          <w:pPr>
            <w:pStyle w:val="Stopka"/>
            <w:tabs>
              <w:tab w:val="clear" w:pos="4536"/>
              <w:tab w:val="center" w:pos="4253"/>
              <w:tab w:val="right" w:pos="8647"/>
            </w:tabs>
            <w:jc w:val="left"/>
            <w:rPr>
              <w:sz w:val="16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tel. 81 47 81 100              +48 511 127 505</w:t>
          </w:r>
          <w:r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  <w:t xml:space="preserve">                                              </w:t>
          </w:r>
        </w:p>
        <w:p w14:paraId="5C5C5939" w14:textId="065C2BA2" w:rsidR="00AC75C0" w:rsidRPr="00AC75C0" w:rsidRDefault="00873BA3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</w:pPr>
          <w:r w:rsidRPr="00873BA3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www.lcit.lubelskie.pl</w:t>
          </w:r>
          <w:r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 xml:space="preserve">      </w:t>
          </w:r>
          <w:r w:rsidR="00AC75C0" w:rsidRPr="008E318A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biuro@lubelskie.pl</w:t>
          </w:r>
        </w:p>
      </w:tc>
      <w:tc>
        <w:tcPr>
          <w:tcW w:w="3093" w:type="dxa"/>
        </w:tcPr>
        <w:p w14:paraId="319208A2" w14:textId="12F879A2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rFonts w:ascii="Lubelskie" w:hAnsi="Lubelskie"/>
              <w:b/>
              <w:color w:val="6C6F70"/>
              <w:sz w:val="18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Województwo Lubelskie          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br/>
            <w:t>20-029 Lublin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>,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ul. Artura Grottgera 4</w:t>
          </w:r>
        </w:p>
        <w:p w14:paraId="134CB6F9" w14:textId="48E95B7F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right"/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</w:pPr>
          <w:r w:rsidRPr="00AC75C0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www.lubelskie.pl</w:t>
          </w:r>
        </w:p>
        <w:p w14:paraId="5DD7C3A9" w14:textId="4453CC2C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sz w:val="16"/>
              <w:szCs w:val="16"/>
            </w:rPr>
          </w:pPr>
        </w:p>
      </w:tc>
      <w:tc>
        <w:tcPr>
          <w:tcW w:w="876" w:type="dxa"/>
          <w:gridSpan w:val="2"/>
        </w:tcPr>
        <w:p w14:paraId="5C5062A6" w14:textId="1770F334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66308AD" wp14:editId="2E1FDD13">
                <wp:extent cx="419100" cy="488950"/>
                <wp:effectExtent l="0" t="0" r="0" b="635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0EFB3" w14:textId="04B209E2" w:rsidR="003B50DB" w:rsidRPr="00AC75C0" w:rsidRDefault="003B50DB" w:rsidP="00873BA3">
    <w:pPr>
      <w:pStyle w:val="Stopka"/>
      <w:tabs>
        <w:tab w:val="clear" w:pos="4536"/>
        <w:tab w:val="clear" w:pos="9072"/>
        <w:tab w:val="right" w:pos="8647"/>
      </w:tabs>
      <w:ind w:right="1417"/>
      <w:rPr>
        <w:rFonts w:ascii="Arial Rounded MT Bold" w:hAnsi="Arial Rounded MT Bold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334AF" w14:textId="77777777" w:rsidR="00272528" w:rsidRDefault="00272528" w:rsidP="008B57D5">
      <w:pPr>
        <w:spacing w:after="0" w:line="240" w:lineRule="auto"/>
      </w:pPr>
      <w:r>
        <w:separator/>
      </w:r>
    </w:p>
  </w:footnote>
  <w:footnote w:type="continuationSeparator" w:id="0">
    <w:p w14:paraId="0B2E0991" w14:textId="77777777" w:rsidR="00272528" w:rsidRDefault="00272528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2A77DE5"/>
    <w:multiLevelType w:val="hybridMultilevel"/>
    <w:tmpl w:val="6DE6A778"/>
    <w:lvl w:ilvl="0" w:tplc="40067A2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6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09"/>
  </w:num>
  <w:num w:numId="9">
    <w:abstractNumId w:val="5"/>
  </w:num>
  <w:num w:numId="10">
    <w:abstractNumId w:val="77"/>
  </w:num>
  <w:num w:numId="11">
    <w:abstractNumId w:val="78"/>
  </w:num>
  <w:num w:numId="12">
    <w:abstractNumId w:val="102"/>
  </w:num>
  <w:num w:numId="13">
    <w:abstractNumId w:val="76"/>
  </w:num>
  <w:num w:numId="14">
    <w:abstractNumId w:val="23"/>
  </w:num>
  <w:num w:numId="15">
    <w:abstractNumId w:val="30"/>
  </w:num>
  <w:num w:numId="16">
    <w:abstractNumId w:val="99"/>
  </w:num>
  <w:num w:numId="17">
    <w:abstractNumId w:val="51"/>
  </w:num>
  <w:num w:numId="18">
    <w:abstractNumId w:val="9"/>
  </w:num>
  <w:num w:numId="19">
    <w:abstractNumId w:val="108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6"/>
    <w:lvlOverride w:ilvl="0">
      <w:startOverride w:val="1"/>
    </w:lvlOverride>
  </w:num>
  <w:num w:numId="38">
    <w:abstractNumId w:val="96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00"/>
  </w:num>
  <w:num w:numId="48">
    <w:abstractNumId w:val="100"/>
    <w:lvlOverride w:ilvl="0">
      <w:startOverride w:val="1"/>
    </w:lvlOverride>
  </w:num>
  <w:num w:numId="49">
    <w:abstractNumId w:val="100"/>
    <w:lvlOverride w:ilvl="0">
      <w:startOverride w:val="1"/>
    </w:lvlOverride>
  </w:num>
  <w:num w:numId="50">
    <w:abstractNumId w:val="100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5"/>
  </w:num>
  <w:num w:numId="57">
    <w:abstractNumId w:val="40"/>
  </w:num>
  <w:num w:numId="58">
    <w:abstractNumId w:val="39"/>
  </w:num>
  <w:num w:numId="59">
    <w:abstractNumId w:val="92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90"/>
  </w:num>
  <w:num w:numId="66">
    <w:abstractNumId w:val="12"/>
  </w:num>
  <w:num w:numId="67">
    <w:abstractNumId w:val="72"/>
  </w:num>
  <w:num w:numId="68">
    <w:abstractNumId w:val="95"/>
  </w:num>
  <w:num w:numId="69">
    <w:abstractNumId w:val="95"/>
    <w:lvlOverride w:ilvl="0">
      <w:startOverride w:val="1"/>
    </w:lvlOverride>
  </w:num>
  <w:num w:numId="70">
    <w:abstractNumId w:val="95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98"/>
  </w:num>
  <w:num w:numId="78">
    <w:abstractNumId w:val="69"/>
  </w:num>
  <w:num w:numId="79">
    <w:abstractNumId w:val="6"/>
  </w:num>
  <w:num w:numId="80">
    <w:abstractNumId w:val="16"/>
  </w:num>
  <w:num w:numId="81">
    <w:abstractNumId w:val="93"/>
  </w:num>
  <w:num w:numId="82">
    <w:abstractNumId w:val="106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1"/>
  </w:num>
  <w:num w:numId="89">
    <w:abstractNumId w:val="58"/>
  </w:num>
  <w:num w:numId="90">
    <w:abstractNumId w:val="107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9"/>
  </w:num>
  <w:num w:numId="113">
    <w:abstractNumId w:val="104"/>
  </w:num>
  <w:num w:numId="114">
    <w:abstractNumId w:val="73"/>
  </w:num>
  <w:num w:numId="115">
    <w:abstractNumId w:val="85"/>
  </w:num>
  <w:num w:numId="116">
    <w:abstractNumId w:val="91"/>
  </w:num>
  <w:num w:numId="117">
    <w:abstractNumId w:val="64"/>
  </w:num>
  <w:num w:numId="118">
    <w:abstractNumId w:val="101"/>
  </w:num>
  <w:num w:numId="119">
    <w:abstractNumId w:val="35"/>
  </w:num>
  <w:num w:numId="120">
    <w:abstractNumId w:val="84"/>
  </w:num>
  <w:num w:numId="121">
    <w:abstractNumId w:val="54"/>
  </w:num>
  <w:num w:numId="122">
    <w:abstractNumId w:val="103"/>
  </w:num>
  <w:num w:numId="123">
    <w:abstractNumId w:val="110"/>
  </w:num>
  <w:num w:numId="124">
    <w:abstractNumId w:val="19"/>
  </w:num>
  <w:num w:numId="125">
    <w:abstractNumId w:val="97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4"/>
  </w:num>
  <w:num w:numId="139">
    <w:abstractNumId w:val="13"/>
  </w:num>
  <w:num w:numId="140">
    <w:abstractNumId w:val="112"/>
  </w:num>
  <w:num w:numId="141">
    <w:abstractNumId w:val="96"/>
    <w:lvlOverride w:ilvl="0">
      <w:startOverride w:val="1"/>
    </w:lvlOverride>
  </w:num>
  <w:num w:numId="142">
    <w:abstractNumId w:val="100"/>
    <w:lvlOverride w:ilvl="0">
      <w:startOverride w:val="1"/>
    </w:lvlOverride>
  </w:num>
  <w:num w:numId="143">
    <w:abstractNumId w:val="100"/>
    <w:lvlOverride w:ilvl="0">
      <w:startOverride w:val="1"/>
    </w:lvlOverride>
  </w:num>
  <w:num w:numId="144">
    <w:abstractNumId w:val="88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0AF3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0255"/>
    <w:rsid w:val="0001105B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0806"/>
    <w:rsid w:val="000542F9"/>
    <w:rsid w:val="0005453A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3D4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39D9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500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07BAE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3B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528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09F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22F"/>
    <w:rsid w:val="003038E7"/>
    <w:rsid w:val="00304A56"/>
    <w:rsid w:val="00304BDF"/>
    <w:rsid w:val="00306BB6"/>
    <w:rsid w:val="0030752D"/>
    <w:rsid w:val="00311C0A"/>
    <w:rsid w:val="0031293F"/>
    <w:rsid w:val="00312964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18C7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0DB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4D89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04A8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37A73"/>
    <w:rsid w:val="00440096"/>
    <w:rsid w:val="00441062"/>
    <w:rsid w:val="0044198F"/>
    <w:rsid w:val="00442239"/>
    <w:rsid w:val="00442859"/>
    <w:rsid w:val="004430D4"/>
    <w:rsid w:val="00444F14"/>
    <w:rsid w:val="00444F6A"/>
    <w:rsid w:val="00445A74"/>
    <w:rsid w:val="00445BC4"/>
    <w:rsid w:val="00446139"/>
    <w:rsid w:val="004467FE"/>
    <w:rsid w:val="00447A9A"/>
    <w:rsid w:val="004502EC"/>
    <w:rsid w:val="00450D78"/>
    <w:rsid w:val="00452181"/>
    <w:rsid w:val="0045292D"/>
    <w:rsid w:val="00455ADD"/>
    <w:rsid w:val="00455F91"/>
    <w:rsid w:val="004564E2"/>
    <w:rsid w:val="004564EF"/>
    <w:rsid w:val="0045656D"/>
    <w:rsid w:val="00457BB8"/>
    <w:rsid w:val="00461014"/>
    <w:rsid w:val="00461DA0"/>
    <w:rsid w:val="00461EF3"/>
    <w:rsid w:val="00462FC1"/>
    <w:rsid w:val="00463663"/>
    <w:rsid w:val="0046371C"/>
    <w:rsid w:val="00464377"/>
    <w:rsid w:val="00466525"/>
    <w:rsid w:val="00466786"/>
    <w:rsid w:val="00466A3C"/>
    <w:rsid w:val="00466DEE"/>
    <w:rsid w:val="004673B6"/>
    <w:rsid w:val="0046771F"/>
    <w:rsid w:val="0047103A"/>
    <w:rsid w:val="00471C25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3433"/>
    <w:rsid w:val="004D79D9"/>
    <w:rsid w:val="004E0512"/>
    <w:rsid w:val="004E0683"/>
    <w:rsid w:val="004E1812"/>
    <w:rsid w:val="004E2E78"/>
    <w:rsid w:val="004E3792"/>
    <w:rsid w:val="004E3CD3"/>
    <w:rsid w:val="004E3D89"/>
    <w:rsid w:val="004E47DE"/>
    <w:rsid w:val="004E4CF3"/>
    <w:rsid w:val="004E52F4"/>
    <w:rsid w:val="004E532E"/>
    <w:rsid w:val="004E6550"/>
    <w:rsid w:val="004E6DCD"/>
    <w:rsid w:val="004E6FDA"/>
    <w:rsid w:val="004E719C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62C4"/>
    <w:rsid w:val="0052150D"/>
    <w:rsid w:val="00524B5C"/>
    <w:rsid w:val="00525FF8"/>
    <w:rsid w:val="00527864"/>
    <w:rsid w:val="00530DE3"/>
    <w:rsid w:val="005315A7"/>
    <w:rsid w:val="005315F4"/>
    <w:rsid w:val="005318F5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181C"/>
    <w:rsid w:val="0056297B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3CFD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13BB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37E"/>
    <w:rsid w:val="005C672D"/>
    <w:rsid w:val="005C6E9D"/>
    <w:rsid w:val="005C782B"/>
    <w:rsid w:val="005D009A"/>
    <w:rsid w:val="005D015F"/>
    <w:rsid w:val="005D01F4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3C66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3C97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427B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A35"/>
    <w:rsid w:val="00691584"/>
    <w:rsid w:val="00691D5E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C50C1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16A04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24E"/>
    <w:rsid w:val="00777DD0"/>
    <w:rsid w:val="007807F5"/>
    <w:rsid w:val="00781A43"/>
    <w:rsid w:val="00784A61"/>
    <w:rsid w:val="00785C74"/>
    <w:rsid w:val="00786CA9"/>
    <w:rsid w:val="00787348"/>
    <w:rsid w:val="0079091B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3F4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3BA3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58E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519C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86D00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2D1E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4D34"/>
    <w:rsid w:val="009F6566"/>
    <w:rsid w:val="009F70D2"/>
    <w:rsid w:val="009F7D64"/>
    <w:rsid w:val="00A006F3"/>
    <w:rsid w:val="00A00791"/>
    <w:rsid w:val="00A00A52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1911"/>
    <w:rsid w:val="00A1321F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2CA9"/>
    <w:rsid w:val="00A23193"/>
    <w:rsid w:val="00A24923"/>
    <w:rsid w:val="00A26416"/>
    <w:rsid w:val="00A2645D"/>
    <w:rsid w:val="00A30A39"/>
    <w:rsid w:val="00A33824"/>
    <w:rsid w:val="00A33F0C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BD2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5C0"/>
    <w:rsid w:val="00AC7B65"/>
    <w:rsid w:val="00AD0347"/>
    <w:rsid w:val="00AD09E7"/>
    <w:rsid w:val="00AD1010"/>
    <w:rsid w:val="00AD144C"/>
    <w:rsid w:val="00AD248A"/>
    <w:rsid w:val="00AD3417"/>
    <w:rsid w:val="00AD346D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58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17A18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BA0"/>
    <w:rsid w:val="00B45E49"/>
    <w:rsid w:val="00B45ED9"/>
    <w:rsid w:val="00B45EE4"/>
    <w:rsid w:val="00B47392"/>
    <w:rsid w:val="00B47897"/>
    <w:rsid w:val="00B53066"/>
    <w:rsid w:val="00B53448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3AD7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C80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37A"/>
    <w:rsid w:val="00BE35A2"/>
    <w:rsid w:val="00BE4361"/>
    <w:rsid w:val="00BE662E"/>
    <w:rsid w:val="00BE68A2"/>
    <w:rsid w:val="00BE6F28"/>
    <w:rsid w:val="00BF1B8D"/>
    <w:rsid w:val="00BF2E1E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13A5"/>
    <w:rsid w:val="00C415BA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1AFF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3796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420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44F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6B8"/>
    <w:rsid w:val="00E41B8F"/>
    <w:rsid w:val="00E43436"/>
    <w:rsid w:val="00E43DA5"/>
    <w:rsid w:val="00E43E93"/>
    <w:rsid w:val="00E44984"/>
    <w:rsid w:val="00E45DA9"/>
    <w:rsid w:val="00E4750E"/>
    <w:rsid w:val="00E509F8"/>
    <w:rsid w:val="00E5104E"/>
    <w:rsid w:val="00E511A4"/>
    <w:rsid w:val="00E52B54"/>
    <w:rsid w:val="00E5314D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2170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0FD9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0B9A"/>
    <w:rsid w:val="00ED143C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1B04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2A38"/>
    <w:rsid w:val="00F4315A"/>
    <w:rsid w:val="00F44A76"/>
    <w:rsid w:val="00F502C3"/>
    <w:rsid w:val="00F5100D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3EDB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12D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3985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17F"/>
    <w:rsid w:val="00FE68AA"/>
    <w:rsid w:val="00FE6C82"/>
    <w:rsid w:val="00FE7F4B"/>
    <w:rsid w:val="00FF18F5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2D09D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01105B"/>
    <w:pPr>
      <w:autoSpaceDE w:val="0"/>
      <w:autoSpaceDN w:val="0"/>
      <w:adjustRightInd w:val="0"/>
      <w:spacing w:before="120" w:after="60" w:line="256" w:lineRule="auto"/>
      <w:ind w:left="360" w:hanging="360"/>
    </w:pPr>
    <w:rPr>
      <w:rFonts w:eastAsia="Calibri" w:cs="Arial"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141B-F341-4AE5-BE98-563A999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4.1 - Zamówienie Dzierżawa Ciemnych Włókien SSPW-WL 09.08.2017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OSD o wydanie warunków technicznych</dc:title>
  <dc:subject>Wniosek OSD o wydanie warunków technicznych</dc:subject>
  <dc:creator>Województwo Lubelskie</dc:creator>
  <cp:lastModifiedBy>Zbigniew Gałecki</cp:lastModifiedBy>
  <cp:revision>16</cp:revision>
  <cp:lastPrinted>2021-02-16T12:22:00Z</cp:lastPrinted>
  <dcterms:created xsi:type="dcterms:W3CDTF">2021-02-12T16:29:00Z</dcterms:created>
  <dcterms:modified xsi:type="dcterms:W3CDTF">2021-02-16T13:00:00Z</dcterms:modified>
</cp:coreProperties>
</file>